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85" w:rsidRPr="008E6A85" w:rsidRDefault="008E6A85" w:rsidP="008E6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Стационарное социальное обслуживание граждан пожилого возраста и инвалидов  предоставляется на основании следующих документов: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1. Путевка Комитета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, материнства и детства</w:t>
      </w:r>
      <w:r w:rsidRPr="008E6A85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2. Заявление о предоставлении социального обслуживания по форме, утвержденной приказом Министерства труда и социальной защиты Российской Федерации от 28.03.2014 г. №159н;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3. Документ, удостоверяющий личность;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4.Копия решения суда о признании гражданина недееспособным или заключение органа опеки и попечительства о том, что оформляемый на стационарное социальное обслуживание гражданин не признавался недееспособным;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 xml:space="preserve">5.Решение органа опеки </w:t>
      </w:r>
      <w:bookmarkStart w:id="0" w:name="_GoBack"/>
      <w:bookmarkEnd w:id="0"/>
      <w:r w:rsidRPr="008E6A85">
        <w:rPr>
          <w:rFonts w:ascii="Times New Roman" w:hAnsi="Times New Roman" w:cs="Times New Roman"/>
          <w:sz w:val="28"/>
          <w:szCs w:val="28"/>
        </w:rPr>
        <w:t>и попечительства об установлении опеки или о снятии опекунских обязанностей с конкретного лица (представляется в случае наличия такого решения при направлении гражданина в стационарное социальное учреждение органом опеки и попечительства);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6.Копия документа, подтверждающего место жительства и (или) пребывания, фактического проживания получателя социальных услуг;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7. Справка уполномоченной медицинской организации по форме, согласно Приложению № 1 Порядка предоставления социальных услуг в стационарной форме социального обслуживания от 31.03.2015 г. №173-па, о состоянии здоровья гражданина (частичной или полной утрате способности к самообслуживанию) и об отсутствии медицинских противопоказаний для получения социальных услуг в стационарной форме социального обслуживания;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8. Документы об условиях проживания и составе семьи (при ее наличии) получателя социальных услуг, доходах получателя социальных услуг, принадлежащем ему имуществе, необходимые для определения среднедушевого дохода для предоставления социальных услуг;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 xml:space="preserve">9.Копия справки бюро </w:t>
      </w:r>
      <w:proofErr w:type="gramStart"/>
      <w:r w:rsidRPr="008E6A8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E6A85">
        <w:rPr>
          <w:rFonts w:ascii="Times New Roman" w:hAnsi="Times New Roman" w:cs="Times New Roman"/>
          <w:sz w:val="28"/>
          <w:szCs w:val="28"/>
        </w:rPr>
        <w:t xml:space="preserve"> экспертизы (врачебно-трудовой экспертизы);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 xml:space="preserve">10. Справка, свидетельство, удостоверение или иной документ установленного образца о праве на льготы в соответствии с действующим </w:t>
      </w:r>
      <w:r w:rsidRPr="008E6A85">
        <w:rPr>
          <w:rFonts w:ascii="Times New Roman" w:hAnsi="Times New Roman" w:cs="Times New Roman"/>
          <w:sz w:val="28"/>
          <w:szCs w:val="28"/>
        </w:rPr>
        <w:lastRenderedPageBreak/>
        <w:t>законодательством (предоставляется при наличии льготного статуса гражданина);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11.Документ, подтверждающий законность пребывания иностранного гражданина или лица без гражданства на территории Российской Федерации;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 xml:space="preserve">12.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 w:rsidRPr="008E6A85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8E6A85">
        <w:rPr>
          <w:rFonts w:ascii="Times New Roman" w:hAnsi="Times New Roman" w:cs="Times New Roman"/>
          <w:sz w:val="28"/>
          <w:szCs w:val="28"/>
        </w:rPr>
        <w:t xml:space="preserve"> для признания гражданина нуждающимся в предоставлении социальных услуг в стационарной форме социального обслуживания.</w:t>
      </w:r>
    </w:p>
    <w:p w:rsidR="008E6A85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6A85">
        <w:rPr>
          <w:rFonts w:ascii="Times New Roman" w:hAnsi="Times New Roman" w:cs="Times New Roman"/>
          <w:sz w:val="28"/>
          <w:szCs w:val="28"/>
        </w:rPr>
        <w:t>(Медицинский полис, Страховое свидетельство государственного пенсионного страхования (СНИЛС), Справку о размерах пенсии и единовременной денежной выплаты (ЕДВ), выданные уполномоченными органами, Трудовую книжку (при наличии), Справку СЭС об эпидемиологическом окружении (действительна 3 дня).</w:t>
      </w:r>
      <w:proofErr w:type="gramEnd"/>
    </w:p>
    <w:p w:rsidR="00C60B9F" w:rsidRPr="008E6A85" w:rsidRDefault="008E6A85" w:rsidP="008E6A85">
      <w:pPr>
        <w:rPr>
          <w:rFonts w:ascii="Times New Roman" w:hAnsi="Times New Roman" w:cs="Times New Roman"/>
          <w:sz w:val="28"/>
          <w:szCs w:val="28"/>
        </w:rPr>
      </w:pPr>
      <w:r w:rsidRPr="008E6A85">
        <w:rPr>
          <w:rFonts w:ascii="Times New Roman" w:hAnsi="Times New Roman" w:cs="Times New Roman"/>
          <w:sz w:val="28"/>
          <w:szCs w:val="28"/>
        </w:rPr>
        <w:t>Перед оформлением в интернат  желательно сняться с регистрационного учета по месту жительства и получить листок убытия.</w:t>
      </w:r>
    </w:p>
    <w:sectPr w:rsidR="00C60B9F" w:rsidRPr="008E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85"/>
    <w:rsid w:val="006837C5"/>
    <w:rsid w:val="008916BD"/>
    <w:rsid w:val="008E6A85"/>
    <w:rsid w:val="009074E6"/>
    <w:rsid w:val="00966FB8"/>
    <w:rsid w:val="00C35A70"/>
    <w:rsid w:val="00C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2022-11-29T07:20:00Z</dcterms:created>
  <dcterms:modified xsi:type="dcterms:W3CDTF">2022-11-29T07:23:00Z</dcterms:modified>
</cp:coreProperties>
</file>